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B11C62" w:rsidP="00B11C6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 Informatika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CB53B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</w:t>
            </w:r>
            <w:r w:rsidR="00CB53BC">
              <w:t>7</w:t>
            </w:r>
            <w:r w:rsidRPr="00C32FD1">
              <w:t>.0</w:t>
            </w:r>
            <w:r w:rsidR="00CB53BC">
              <w:t>6</w:t>
            </w:r>
            <w:r w:rsidRPr="00C32FD1">
              <w:t>.</w:t>
            </w:r>
            <w:r w:rsidR="00542409" w:rsidRPr="00C32FD1">
              <w:t>0</w:t>
            </w:r>
            <w:r w:rsidR="00CB53BC"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CB53B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6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1" w:rsidRPr="00C32FD1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CB53BC" w:rsidRPr="00CB53BC">
              <w:rPr>
                <w:bCs/>
              </w:rPr>
              <w:t>Riaditeľ útvaru</w:t>
            </w:r>
          </w:p>
          <w:p w:rsidR="00CE543C" w:rsidRPr="00C32FD1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CE543C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9263D4" w:rsidRDefault="00CB53B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Generálny tajomník služobného úradu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vysokoškolské</w:t>
            </w:r>
            <w:r w:rsidR="00E4304A" w:rsidRPr="00C32FD1">
              <w:t xml:space="preserve"> vzdelanie</w:t>
            </w:r>
            <w:r w:rsidRPr="00C32FD1">
              <w:t xml:space="preserve"> I. stupňa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5424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542409" w:rsidRPr="00C32FD1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4F" w:rsidRDefault="00C9754F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</w:p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Pr="00542409" w:rsidRDefault="00CB53BC" w:rsidP="00770BB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Zabezpečovanie prevádzky počítačovej siete typu LAN alebo zariadení informačných systémov, bázy dát a aplikácií</w:t>
            </w:r>
            <w:r w:rsidR="00542409" w:rsidRPr="005424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CB53BC" w:rsidRPr="00326BB3" w:rsidRDefault="00C9754F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73E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Zabezpečuje prevádzku počítačovej siete typu LAN alebo zariadení informačných systémov, bázy dát a aplikácií. </w:t>
            </w:r>
            <w:r w:rsidRPr="00273E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Vykonáva odborné špecializované práce vo vymedzenej oblasti s vysokými nárokmi na myslenie a rozhodovanie o voľbe správneho postupu na základe metodických usmernení, práce vyžadujúce si odborné konzultácie pri riešení problémov a spoluprácu s viacerými subjektmi mimo vlastného zamestnávateľa. Samostatne zabezpečuje zložité úlohy a agendy. Samostatná tvorba používateľských softvérových aplikácií. </w:t>
            </w:r>
            <w:r w:rsidRPr="00273E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Zabezpečuje uplatňovanie Národnej koncepcie informatizácie verejnej správy s ohľadom na dynamický rozvoj technológií a s tým súvisiace nové možnosti, ktoré informačné a komunikačné technológie (IKT) poskytujú. Dohliada a zabezpečuje uplatňovanie pravidiel enterprise architektúry podľa štandardu TOGAF, podporu projektov podľa metodiky PRINCE2, ako aj správu a prevádzku, informačných systémov na ministerstve a centrálnu prevádzku vybraných informačných systémov pre rezort pôdohospodárstva a rozvoja vidieka s ohľadom na princípy metodiky ITIL. Podieľa sa na formovaní strategických zámerov ministerstva s dopadom na realizáciu rozvoja IKT v celom rezorte pôdohospodárstva a rozvoja vidieka.Dohľad nad uplatňovaním výnosu Ministerstva financií SR č. 55/2014 Z. z. o štandardoch pre informačné systémy verejnej správy na ministerstve, zákona č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273E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273/2015 Z. z. zákon, ktorým sa mení a dopĺňa zákon č. 305/2013 Z. z. o elektronickej podobe výkonu pôsobnosti orgánov verejnej moci a o zmene a doplnení niektorých zákonov (zákon o e-Governmente), vyhlášky Úradu vlády SR č. 8/2014 Z. z., ktorou sa vykonávajú niektoré ustanovenia zákona o e-Governmente.</w:t>
            </w:r>
          </w:p>
          <w:p w:rsidR="00CB53BC" w:rsidRDefault="00CB53BC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9754F" w:rsidRDefault="00C9754F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9754F" w:rsidRDefault="00C9754F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B53BC" w:rsidRPr="00770BB7" w:rsidRDefault="00CB53BC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CB53BC" w:rsidRDefault="00CB53B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B53BC" w:rsidRDefault="00CB53B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B53BC" w:rsidRDefault="00CB53B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Pr="00770BB7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2A" w:rsidRDefault="00CE543C" w:rsidP="00CB53B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Hodnotiteľ:                                   Podpis:</w:t>
            </w:r>
            <w:bookmarkStart w:id="0" w:name="_GoBack"/>
            <w:bookmarkEnd w:id="0"/>
          </w:p>
        </w:tc>
      </w:tr>
    </w:tbl>
    <w:p w:rsidR="00273EB6" w:rsidRDefault="00273EB6" w:rsidP="000B12B3"/>
    <w:sectPr w:rsidR="00273EB6" w:rsidSect="003A7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CE543C"/>
    <w:rsid w:val="00003229"/>
    <w:rsid w:val="00016244"/>
    <w:rsid w:val="00020806"/>
    <w:rsid w:val="0009122A"/>
    <w:rsid w:val="000B12B3"/>
    <w:rsid w:val="000F27EF"/>
    <w:rsid w:val="001738B5"/>
    <w:rsid w:val="001738C9"/>
    <w:rsid w:val="001A34D1"/>
    <w:rsid w:val="001B7AC7"/>
    <w:rsid w:val="001C0CCA"/>
    <w:rsid w:val="001C3DA4"/>
    <w:rsid w:val="00202398"/>
    <w:rsid w:val="00273EB6"/>
    <w:rsid w:val="002A3935"/>
    <w:rsid w:val="00326BB3"/>
    <w:rsid w:val="0034681E"/>
    <w:rsid w:val="00357B6A"/>
    <w:rsid w:val="003A76EE"/>
    <w:rsid w:val="00401978"/>
    <w:rsid w:val="004A68F9"/>
    <w:rsid w:val="004D5561"/>
    <w:rsid w:val="004E27A4"/>
    <w:rsid w:val="00542409"/>
    <w:rsid w:val="0064102B"/>
    <w:rsid w:val="00671440"/>
    <w:rsid w:val="00674E48"/>
    <w:rsid w:val="006B7464"/>
    <w:rsid w:val="006C07A0"/>
    <w:rsid w:val="00703697"/>
    <w:rsid w:val="00743F84"/>
    <w:rsid w:val="00770BB7"/>
    <w:rsid w:val="007D55CC"/>
    <w:rsid w:val="008429F1"/>
    <w:rsid w:val="008519BD"/>
    <w:rsid w:val="00875D3F"/>
    <w:rsid w:val="008879D0"/>
    <w:rsid w:val="008923D8"/>
    <w:rsid w:val="008C44DF"/>
    <w:rsid w:val="008D0539"/>
    <w:rsid w:val="00910B05"/>
    <w:rsid w:val="0091124B"/>
    <w:rsid w:val="009165C2"/>
    <w:rsid w:val="009263D4"/>
    <w:rsid w:val="0093738E"/>
    <w:rsid w:val="009458D4"/>
    <w:rsid w:val="00980E9D"/>
    <w:rsid w:val="009876BD"/>
    <w:rsid w:val="009A11D5"/>
    <w:rsid w:val="009A458A"/>
    <w:rsid w:val="009D6E16"/>
    <w:rsid w:val="009E306E"/>
    <w:rsid w:val="00A162AE"/>
    <w:rsid w:val="00A260DE"/>
    <w:rsid w:val="00A55F65"/>
    <w:rsid w:val="00AE3057"/>
    <w:rsid w:val="00B11C62"/>
    <w:rsid w:val="00B52D92"/>
    <w:rsid w:val="00B847CB"/>
    <w:rsid w:val="00BA7BFB"/>
    <w:rsid w:val="00BB678E"/>
    <w:rsid w:val="00BD0780"/>
    <w:rsid w:val="00BD12F1"/>
    <w:rsid w:val="00BF73A5"/>
    <w:rsid w:val="00C125C7"/>
    <w:rsid w:val="00C32FD1"/>
    <w:rsid w:val="00C44BAA"/>
    <w:rsid w:val="00C9754F"/>
    <w:rsid w:val="00CA0006"/>
    <w:rsid w:val="00CA0495"/>
    <w:rsid w:val="00CB53BC"/>
    <w:rsid w:val="00CE543C"/>
    <w:rsid w:val="00CE6B52"/>
    <w:rsid w:val="00D256AC"/>
    <w:rsid w:val="00D56B8F"/>
    <w:rsid w:val="00D6598E"/>
    <w:rsid w:val="00DF0948"/>
    <w:rsid w:val="00E15A3F"/>
    <w:rsid w:val="00E308B1"/>
    <w:rsid w:val="00E4304A"/>
    <w:rsid w:val="00E5305F"/>
    <w:rsid w:val="00E70445"/>
    <w:rsid w:val="00F434F7"/>
    <w:rsid w:val="00F6337A"/>
    <w:rsid w:val="00F666C8"/>
    <w:rsid w:val="00F6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Logix</cp:lastModifiedBy>
  <cp:revision>5</cp:revision>
  <cp:lastPrinted>2019-03-05T09:11:00Z</cp:lastPrinted>
  <dcterms:created xsi:type="dcterms:W3CDTF">2019-03-05T08:58:00Z</dcterms:created>
  <dcterms:modified xsi:type="dcterms:W3CDTF">2019-05-09T13:23:00Z</dcterms:modified>
</cp:coreProperties>
</file>